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690" w:rsidRDefault="00496690"/>
    <w:p w:rsidR="00421CBE" w:rsidRDefault="0012238A" w:rsidP="00421CBE">
      <w:pPr>
        <w:pStyle w:val="a3"/>
        <w:numPr>
          <w:ilvl w:val="0"/>
          <w:numId w:val="1"/>
        </w:numPr>
        <w:jc w:val="center"/>
        <w:rPr>
          <w:b/>
        </w:rPr>
      </w:pPr>
      <w:r>
        <w:rPr>
          <w:b/>
        </w:rPr>
        <w:t>Πάσχα στην Κρήτη</w:t>
      </w:r>
      <w:r w:rsidR="00421CBE" w:rsidRPr="00421CBE">
        <w:rPr>
          <w:b/>
        </w:rPr>
        <w:t xml:space="preserve"> </w:t>
      </w:r>
      <w:r w:rsidR="00C3084C" w:rsidRPr="00C3084C">
        <w:rPr>
          <w:b/>
        </w:rPr>
        <w:t>6</w:t>
      </w:r>
      <w:r w:rsidR="00421CBE" w:rsidRPr="00421CBE">
        <w:rPr>
          <w:b/>
        </w:rPr>
        <w:t xml:space="preserve"> μέρες </w:t>
      </w:r>
      <w:r w:rsidR="00C3084C" w:rsidRPr="00C3084C">
        <w:rPr>
          <w:b/>
        </w:rPr>
        <w:t>16-21.04.25</w:t>
      </w:r>
      <w:r w:rsidR="00421CBE" w:rsidRPr="00421CBE">
        <w:rPr>
          <w:b/>
        </w:rPr>
        <w:t>. Αεροπορικώς</w:t>
      </w:r>
    </w:p>
    <w:p w:rsidR="00421CBE" w:rsidRDefault="00421CBE" w:rsidP="00421CBE">
      <w:pPr>
        <w:jc w:val="center"/>
        <w:rPr>
          <w:b/>
        </w:rPr>
      </w:pPr>
    </w:p>
    <w:p w:rsidR="00047AB9" w:rsidRDefault="00047AB9" w:rsidP="00047AB9">
      <w:pPr>
        <w:spacing w:after="0" w:line="240" w:lineRule="auto"/>
        <w:rPr>
          <w:b/>
        </w:rPr>
      </w:pPr>
      <w:r w:rsidRPr="00047AB9">
        <w:rPr>
          <w:b/>
        </w:rPr>
        <w:t>1</w:t>
      </w:r>
      <w:r w:rsidRPr="00047AB9">
        <w:rPr>
          <w:b/>
          <w:vertAlign w:val="superscript"/>
        </w:rPr>
        <w:t>η</w:t>
      </w:r>
      <w:r w:rsidRPr="00047AB9">
        <w:rPr>
          <w:b/>
        </w:rPr>
        <w:t xml:space="preserve"> Μέρα | Θεσσαλονίκη – Ηράκλειο</w:t>
      </w:r>
    </w:p>
    <w:p w:rsidR="00047AB9" w:rsidRPr="00047AB9" w:rsidRDefault="00047AB9" w:rsidP="00047AB9">
      <w:pPr>
        <w:spacing w:after="0" w:line="240" w:lineRule="auto"/>
        <w:rPr>
          <w:b/>
        </w:rPr>
      </w:pPr>
      <w:r w:rsidRPr="00047AB9">
        <w:rPr>
          <w:b/>
        </w:rPr>
        <w:t xml:space="preserve"> </w:t>
      </w:r>
    </w:p>
    <w:p w:rsidR="00047AB9" w:rsidRDefault="00047AB9" w:rsidP="00047AB9">
      <w:pPr>
        <w:spacing w:after="0" w:line="240" w:lineRule="auto"/>
        <w:rPr>
          <w:bCs/>
        </w:rPr>
      </w:pPr>
      <w:r w:rsidRPr="00047AB9">
        <w:t xml:space="preserve">Συγκέντρωση το μεσημέρι  στο αεροδρόμιο ΄΄Μακεδονία΄΄ για την απευθείας πτήση μας στο Ηράκλειο. Άφιξη </w:t>
      </w:r>
      <w:r w:rsidRPr="00047AB9">
        <w:rPr>
          <w:bCs/>
        </w:rPr>
        <w:t xml:space="preserve">και τακτοποίηση στο ξενοδοχείο. Χρόνος ελεύθερος για μια πρώτη γνωριμία </w:t>
      </w:r>
      <w:r>
        <w:rPr>
          <w:bCs/>
        </w:rPr>
        <w:t>τ</w:t>
      </w:r>
      <w:r w:rsidRPr="00047AB9">
        <w:rPr>
          <w:bCs/>
        </w:rPr>
        <w:t>ην όμορφη πόλη</w:t>
      </w:r>
      <w:r>
        <w:rPr>
          <w:bCs/>
        </w:rPr>
        <w:t>.</w:t>
      </w:r>
    </w:p>
    <w:p w:rsidR="00047AB9" w:rsidRPr="00047AB9" w:rsidRDefault="00047AB9" w:rsidP="00047AB9">
      <w:pPr>
        <w:spacing w:after="0" w:line="240" w:lineRule="auto"/>
        <w:rPr>
          <w:bCs/>
        </w:rPr>
      </w:pPr>
    </w:p>
    <w:p w:rsidR="00047AB9" w:rsidRDefault="00047AB9" w:rsidP="00047AB9">
      <w:pPr>
        <w:spacing w:after="0" w:line="240" w:lineRule="auto"/>
        <w:rPr>
          <w:b/>
        </w:rPr>
      </w:pPr>
      <w:r w:rsidRPr="00047AB9">
        <w:rPr>
          <w:b/>
        </w:rPr>
        <w:t>2</w:t>
      </w:r>
      <w:r w:rsidRPr="00047AB9">
        <w:rPr>
          <w:b/>
          <w:vertAlign w:val="superscript"/>
        </w:rPr>
        <w:t>η</w:t>
      </w:r>
      <w:r w:rsidRPr="00047AB9">
        <w:rPr>
          <w:b/>
        </w:rPr>
        <w:t xml:space="preserve"> Μέρα | Ηράκλειο – Ημερήσια εκδρομή  Μονή Αρκαδίου  Ρέθυμνο Χανιά. Ηράκλειο</w:t>
      </w:r>
    </w:p>
    <w:p w:rsidR="00047AB9" w:rsidRPr="00047AB9" w:rsidRDefault="00047AB9" w:rsidP="00047AB9">
      <w:pPr>
        <w:spacing w:after="0" w:line="240" w:lineRule="auto"/>
        <w:rPr>
          <w:b/>
        </w:rPr>
      </w:pPr>
    </w:p>
    <w:p w:rsidR="00047AB9" w:rsidRPr="00047AB9" w:rsidRDefault="00047AB9" w:rsidP="00047AB9">
      <w:pPr>
        <w:spacing w:after="0" w:line="240" w:lineRule="auto"/>
      </w:pPr>
      <w:r w:rsidRPr="00047AB9">
        <w:t xml:space="preserve">Πρωινό και αναχώρηση  για αναχώρηση για το ιστορικό </w:t>
      </w:r>
      <w:proofErr w:type="spellStart"/>
      <w:r w:rsidRPr="00047AB9">
        <w:t>Αρκάδι</w:t>
      </w:r>
      <w:proofErr w:type="spellEnd"/>
      <w:r w:rsidRPr="00047AB9">
        <w:t xml:space="preserve"> και προσκύνημα στη Μονή Αρκαδίου . Το σημαντικότερο μέρος της Μονής Αρκαδίου είναι ο κεντρικός </w:t>
      </w:r>
      <w:proofErr w:type="spellStart"/>
      <w:r w:rsidRPr="00047AB9">
        <w:t>δίκλιτος</w:t>
      </w:r>
      <w:proofErr w:type="spellEnd"/>
      <w:r w:rsidRPr="00047AB9">
        <w:t xml:space="preserve"> ναός, το </w:t>
      </w:r>
      <w:proofErr w:type="spellStart"/>
      <w:r w:rsidRPr="00047AB9">
        <w:t>Καθολικόν</w:t>
      </w:r>
      <w:proofErr w:type="spellEnd"/>
      <w:r w:rsidRPr="00047AB9">
        <w:t xml:space="preserve">, που είναι αφιερωμένος στη Μεταμόρφωση του </w:t>
      </w:r>
      <w:proofErr w:type="spellStart"/>
      <w:r w:rsidRPr="00047AB9">
        <w:t>Σωτήρος</w:t>
      </w:r>
      <w:proofErr w:type="spellEnd"/>
      <w:r w:rsidRPr="00047AB9">
        <w:t xml:space="preserve"> (το ένα κλίτος), και στους Αγίους Κωνσταντίνο και Ελένη (το έτερο κλίτος).  </w:t>
      </w:r>
      <w:proofErr w:type="spellStart"/>
      <w:r w:rsidRPr="00047AB9">
        <w:t>Συχεχίζουμεγια</w:t>
      </w:r>
      <w:proofErr w:type="spellEnd"/>
      <w:r w:rsidRPr="00047AB9">
        <w:t xml:space="preserve"> πόλη του  Ρεθύμνου παλαιά και σύγχρονη μαγεύει τον επισκέπτη με το ξεχωριστό χρώμα και την πλούσια πολιτιστική παράδοση. Η παλαιά πόλη χτισμένη γύρω από το εντυπωσιακό κάστρο </w:t>
      </w:r>
      <w:proofErr w:type="spellStart"/>
      <w:r w:rsidRPr="00047AB9">
        <w:t>Φορτέτζα</w:t>
      </w:r>
      <w:proofErr w:type="spellEnd"/>
      <w:r w:rsidRPr="00047AB9">
        <w:t xml:space="preserve">, διατηρεί την ιδιαίτερη φυσιογνωμία και την αρχοντική όψη της, με την βενετσιάνικη ρυμοτομία, τις εκκλησίες δίπλα σε μιναρέδες, τα τοξωτά περάσματα, τα βενετσιάνικα αρχοντικά, τις τούρκικες βρύσες, τα στενά δρομάκια, τα θολωτά ισόγεια και τα παλαιά σπίτια μα τα βαριά ξύλινα </w:t>
      </w:r>
      <w:proofErr w:type="spellStart"/>
      <w:r w:rsidRPr="00047AB9">
        <w:t>πορτοπαράθυρα</w:t>
      </w:r>
      <w:proofErr w:type="spellEnd"/>
      <w:r w:rsidRPr="00047AB9">
        <w:t xml:space="preserve">. Καρδιά της παλαιάς πόλης, είναι το γραφικό βενετσιάνικο λιμάνι και ο φάρος στην άκρη του μικρού λιμενοβραχίονα Ξεκινάμε . για  τα Χανιά. Άφιξη και αμέσως θα επισκεφθούμε τους τάφους των Βενιζέλων που βρίσκονται σε μια υπέροχη τοποθεσία  επάνω στο λόφο του προφήτη Ηλία με πανοραμική θέα στην πόλη! Χρόνος αρκετός για την περιήγηση και την γνωριμία μας με την πόλη. Από την κεντρική πλατεία στο Σιντριβάνι, το </w:t>
      </w:r>
      <w:proofErr w:type="spellStart"/>
      <w:r w:rsidRPr="00047AB9">
        <w:t>Γιαλί</w:t>
      </w:r>
      <w:proofErr w:type="spellEnd"/>
      <w:r w:rsidRPr="00047AB9">
        <w:t xml:space="preserve"> Τζαμί, την Μητρόπολη, την Μονή Φραγκισκανών που στεγάζει το αρχαιολογικό μουσείο, το φρούριο </w:t>
      </w:r>
      <w:proofErr w:type="spellStart"/>
      <w:r w:rsidRPr="00047AB9">
        <w:t>Φιρκά</w:t>
      </w:r>
      <w:proofErr w:type="spellEnd"/>
      <w:r w:rsidRPr="00047AB9">
        <w:t>, αλλά και τα Νεώρια. Ελεύθερος χρόνος για φαγητό και ψώνια. Στη συνέχεια επιστροφή στο Ηράκλειο. Το  βράδυ μεταφορά  στην εκκλησιά και παρακολούθηση  της λειτουργίας των Παθών</w:t>
      </w:r>
    </w:p>
    <w:p w:rsidR="00047AB9" w:rsidRPr="00047AB9" w:rsidRDefault="00047AB9" w:rsidP="00047AB9">
      <w:pPr>
        <w:spacing w:after="0" w:line="240" w:lineRule="auto"/>
        <w:rPr>
          <w:b/>
        </w:rPr>
      </w:pPr>
      <w:bookmarkStart w:id="0" w:name="_Hlk158636132"/>
      <w:r w:rsidRPr="00047AB9">
        <w:rPr>
          <w:b/>
          <w:bCs/>
        </w:rPr>
        <w:t xml:space="preserve">3η Μέρα | </w:t>
      </w:r>
      <w:r w:rsidRPr="00047AB9">
        <w:rPr>
          <w:b/>
        </w:rPr>
        <w:t xml:space="preserve">Ηράκλειο </w:t>
      </w:r>
      <w:bookmarkEnd w:id="0"/>
      <w:r w:rsidRPr="00047AB9">
        <w:rPr>
          <w:b/>
        </w:rPr>
        <w:t>- Περιήγηση πόλης – Μουσείο / Κνωσό</w:t>
      </w:r>
    </w:p>
    <w:p w:rsidR="00047AB9" w:rsidRPr="00047AB9" w:rsidRDefault="00047AB9" w:rsidP="00047AB9">
      <w:pPr>
        <w:spacing w:after="0" w:line="240" w:lineRule="auto"/>
      </w:pPr>
      <w:r w:rsidRPr="00047AB9">
        <w:t xml:space="preserve">Πρωινό και ξεκινάμε  την περιήγηση μας. Αρχικά, θα δούμε τα τείχη, από τα σπουδαιότερα μνημεία της Ενετοκρατίας. Ακολουθεί η επίσκεψη στο ναό του Αγίου Τίτου, τη </w:t>
      </w:r>
      <w:proofErr w:type="spellStart"/>
      <w:r w:rsidRPr="00047AB9">
        <w:t>Λότζια</w:t>
      </w:r>
      <w:proofErr w:type="spellEnd"/>
      <w:r w:rsidRPr="00047AB9">
        <w:t xml:space="preserve"> κοντά στην πλατεία του Αγίου Τίτου. Στη συνέχεια θα επισκεφτούμε το αρχαιολογικό μουσείο της πόλης (εισιτήρια εξ ’ιδίων). Αργότερα θα αναχωρήσουμε για τα Ανάκτορα της Κνωσού (εισιτήρια εξ ‘ ιδίων). Η Κνωσός ήταν το κέντρο του μινωικού πολιτισμού κατά το διάστημα 2000-1400π.χ. Εδώ βρισκόταν το μεγαλύτερο ανάκτορο της μινωικής Κρήτης που οικοδομήθηκε πάνω στα ερείπια παλαιότερου. παρακολούθηση της περιφοράς του Επιταφίου.</w:t>
      </w:r>
    </w:p>
    <w:p w:rsidR="00047AB9" w:rsidRPr="00047AB9" w:rsidRDefault="00047AB9" w:rsidP="00047AB9">
      <w:pPr>
        <w:spacing w:after="0" w:line="240" w:lineRule="auto"/>
        <w:rPr>
          <w:b/>
        </w:rPr>
      </w:pPr>
    </w:p>
    <w:p w:rsidR="00047AB9" w:rsidRPr="00047AB9" w:rsidRDefault="00047AB9" w:rsidP="00047AB9">
      <w:pPr>
        <w:spacing w:after="0" w:line="240" w:lineRule="auto"/>
        <w:rPr>
          <w:b/>
        </w:rPr>
      </w:pPr>
      <w:r w:rsidRPr="00047AB9">
        <w:rPr>
          <w:b/>
          <w:bCs/>
        </w:rPr>
        <w:t xml:space="preserve">4η Μέρα | </w:t>
      </w:r>
      <w:r w:rsidRPr="00047AB9">
        <w:rPr>
          <w:b/>
        </w:rPr>
        <w:t xml:space="preserve">Ηράκλειο </w:t>
      </w:r>
      <w:proofErr w:type="spellStart"/>
      <w:r w:rsidRPr="00047AB9">
        <w:rPr>
          <w:b/>
        </w:rPr>
        <w:t>Αγ.Γεώργιος</w:t>
      </w:r>
      <w:proofErr w:type="spellEnd"/>
      <w:r w:rsidRPr="00047AB9">
        <w:rPr>
          <w:b/>
        </w:rPr>
        <w:t xml:space="preserve"> - </w:t>
      </w:r>
      <w:proofErr w:type="spellStart"/>
      <w:r w:rsidRPr="00047AB9">
        <w:rPr>
          <w:b/>
        </w:rPr>
        <w:t>Σεληνάρι</w:t>
      </w:r>
      <w:proofErr w:type="spellEnd"/>
      <w:r w:rsidRPr="00047AB9">
        <w:rPr>
          <w:b/>
        </w:rPr>
        <w:t xml:space="preserve"> - Ελούντα - Πλάκα - Σπιναλόγκα - Αγ. Νικόλαος – Ηράκλειο </w:t>
      </w:r>
    </w:p>
    <w:p w:rsidR="00047AB9" w:rsidRPr="00047AB9" w:rsidRDefault="00047AB9" w:rsidP="00047AB9">
      <w:pPr>
        <w:spacing w:after="0" w:line="240" w:lineRule="auto"/>
      </w:pPr>
      <w:r w:rsidRPr="00047AB9">
        <w:t xml:space="preserve">Πρωινό και αναχωρούμε για την μονή </w:t>
      </w:r>
      <w:proofErr w:type="spellStart"/>
      <w:r w:rsidRPr="00047AB9">
        <w:t>Αγιού</w:t>
      </w:r>
      <w:proofErr w:type="spellEnd"/>
      <w:r w:rsidRPr="00047AB9">
        <w:t xml:space="preserve"> Γεωργίου </w:t>
      </w:r>
      <w:proofErr w:type="spellStart"/>
      <w:r w:rsidRPr="00047AB9">
        <w:t>Σεληνάρι</w:t>
      </w:r>
      <w:proofErr w:type="spellEnd"/>
      <w:r w:rsidRPr="00047AB9">
        <w:t xml:space="preserve">. Άφιξη και ελεύθερος χρόνος. Στη συνέχεια αναχωρούμε για την όμορφη Ελούντα, άφιξη στην γραφική Πλάκα ελεύθερος χρόνος για προαιρετική επίσκεψη με καραβάκι απέναντι στο Νησί Σπιναλόγκα (το νησί των λεπρών),  Συνεχίζουμε για τον Άγιο Νικόλαο γνωριμία με την πόλη και χρόνος ελεύθερος για καφέ στην </w:t>
      </w:r>
      <w:proofErr w:type="spellStart"/>
      <w:r w:rsidRPr="00047AB9">
        <w:t>Βουλισμένη</w:t>
      </w:r>
      <w:proofErr w:type="spellEnd"/>
      <w:r w:rsidRPr="00047AB9">
        <w:t xml:space="preserve"> Λίμνη που είναι περιτριγυρισμένη από εστιατόρια, καφετερίες και τουριστικά καταστήματα. </w:t>
      </w:r>
      <w:proofErr w:type="spellStart"/>
      <w:r w:rsidRPr="00047AB9">
        <w:t>To</w:t>
      </w:r>
      <w:proofErr w:type="spellEnd"/>
      <w:r w:rsidRPr="00047AB9">
        <w:t xml:space="preserve"> Βράδυ</w:t>
      </w:r>
      <w:r>
        <w:t xml:space="preserve"> </w:t>
      </w:r>
      <w:r w:rsidRPr="00047AB9">
        <w:t>Επιστροφή στο Ηράκλειο . Ξεκούραση και ακολουθεί Αναστάσιμο Δείπνο</w:t>
      </w:r>
    </w:p>
    <w:p w:rsidR="00047AB9" w:rsidRPr="00047AB9" w:rsidRDefault="00047AB9" w:rsidP="00047AB9">
      <w:pPr>
        <w:spacing w:after="0" w:line="240" w:lineRule="auto"/>
        <w:rPr>
          <w:b/>
        </w:rPr>
      </w:pPr>
    </w:p>
    <w:p w:rsidR="00047AB9" w:rsidRDefault="00047AB9" w:rsidP="00047AB9">
      <w:pPr>
        <w:spacing w:after="0" w:line="240" w:lineRule="auto"/>
        <w:rPr>
          <w:b/>
        </w:rPr>
      </w:pPr>
      <w:r w:rsidRPr="00047AB9">
        <w:rPr>
          <w:b/>
          <w:bCs/>
        </w:rPr>
        <w:lastRenderedPageBreak/>
        <w:t xml:space="preserve">5η Μέρα | </w:t>
      </w:r>
      <w:r w:rsidRPr="00047AB9">
        <w:rPr>
          <w:b/>
        </w:rPr>
        <w:t>Ηράκλειο</w:t>
      </w:r>
    </w:p>
    <w:p w:rsidR="00047AB9" w:rsidRPr="00047AB9" w:rsidRDefault="00047AB9" w:rsidP="00047AB9">
      <w:pPr>
        <w:spacing w:after="0" w:line="240" w:lineRule="auto"/>
        <w:rPr>
          <w:b/>
        </w:rPr>
      </w:pPr>
    </w:p>
    <w:p w:rsidR="00047AB9" w:rsidRPr="00047AB9" w:rsidRDefault="00047AB9" w:rsidP="00047AB9">
      <w:pPr>
        <w:spacing w:after="0" w:line="240" w:lineRule="auto"/>
      </w:pPr>
      <w:r w:rsidRPr="00047AB9">
        <w:t xml:space="preserve">Πρωινό και χρόνος ελεύθερος στην πόλη. Επιστροφή στο ξενοδοχείο. Πασχαλινό γεύμα . Ξεκούραση και το απόγευμα.  Χρόνος ελεύθερος , επιστροφή στο ξενοδοχείο </w:t>
      </w:r>
    </w:p>
    <w:p w:rsidR="00047AB9" w:rsidRPr="00047AB9" w:rsidRDefault="00047AB9" w:rsidP="00047AB9">
      <w:pPr>
        <w:spacing w:after="0" w:line="240" w:lineRule="auto"/>
        <w:rPr>
          <w:b/>
        </w:rPr>
      </w:pPr>
    </w:p>
    <w:p w:rsidR="00047AB9" w:rsidRPr="00047AB9" w:rsidRDefault="00047AB9" w:rsidP="00047AB9">
      <w:pPr>
        <w:spacing w:after="0" w:line="240" w:lineRule="auto"/>
        <w:rPr>
          <w:b/>
        </w:rPr>
      </w:pPr>
      <w:r w:rsidRPr="00047AB9">
        <w:rPr>
          <w:b/>
          <w:bCs/>
        </w:rPr>
        <w:t xml:space="preserve"> 6</w:t>
      </w:r>
      <w:r w:rsidRPr="00047AB9">
        <w:rPr>
          <w:b/>
          <w:bCs/>
          <w:vertAlign w:val="superscript"/>
        </w:rPr>
        <w:t>η</w:t>
      </w:r>
      <w:r w:rsidRPr="00047AB9">
        <w:rPr>
          <w:b/>
          <w:bCs/>
        </w:rPr>
        <w:t xml:space="preserve">  </w:t>
      </w:r>
      <w:r w:rsidRPr="00047AB9">
        <w:rPr>
          <w:b/>
        </w:rPr>
        <w:t>Μέρα | Ηράκλειο – Επιστροφή</w:t>
      </w:r>
    </w:p>
    <w:p w:rsidR="00047AB9" w:rsidRDefault="00047AB9" w:rsidP="00047AB9">
      <w:pPr>
        <w:spacing w:after="0" w:line="240" w:lineRule="auto"/>
        <w:rPr>
          <w:b/>
        </w:rPr>
      </w:pPr>
    </w:p>
    <w:p w:rsidR="00047AB9" w:rsidRPr="00047AB9" w:rsidRDefault="00047AB9" w:rsidP="00047AB9">
      <w:pPr>
        <w:spacing w:after="0" w:line="240" w:lineRule="auto"/>
      </w:pPr>
      <w:r w:rsidRPr="00047AB9">
        <w:t xml:space="preserve">Πρωινό  χρόνος ελεύθερος στην πόλη και μεταφορά στο αεροδρόμιο. Πτήση για Θεσσαλονίκη. </w:t>
      </w:r>
    </w:p>
    <w:p w:rsidR="00047AB9" w:rsidRPr="00047AB9" w:rsidRDefault="00047AB9" w:rsidP="00047AB9">
      <w:pPr>
        <w:spacing w:after="0" w:line="240" w:lineRule="auto"/>
      </w:pPr>
    </w:p>
    <w:p w:rsidR="009F16AE" w:rsidRPr="00047AB9" w:rsidRDefault="009F16AE" w:rsidP="00390107">
      <w:pPr>
        <w:spacing w:after="0" w:line="240" w:lineRule="auto"/>
        <w:rPr>
          <w:rFonts w:ascii="Calibri" w:eastAsia="SimSun" w:hAnsi="Calibri" w:cs="Calibri"/>
        </w:rPr>
      </w:pPr>
    </w:p>
    <w:tbl>
      <w:tblPr>
        <w:tblW w:w="10349" w:type="dxa"/>
        <w:tblInd w:w="-866" w:type="dxa"/>
        <w:tblCellMar>
          <w:left w:w="0" w:type="dxa"/>
          <w:right w:w="0" w:type="dxa"/>
        </w:tblCellMar>
        <w:tblLook w:val="04A0" w:firstRow="1" w:lastRow="0" w:firstColumn="1" w:lastColumn="0" w:noHBand="0" w:noVBand="1"/>
      </w:tblPr>
      <w:tblGrid>
        <w:gridCol w:w="1252"/>
        <w:gridCol w:w="786"/>
        <w:gridCol w:w="1642"/>
        <w:gridCol w:w="1481"/>
        <w:gridCol w:w="854"/>
        <w:gridCol w:w="1219"/>
        <w:gridCol w:w="3115"/>
      </w:tblGrid>
      <w:tr w:rsidR="009F16AE" w:rsidRPr="00A70E72" w:rsidTr="00D34EF9">
        <w:trPr>
          <w:trHeight w:val="345"/>
        </w:trPr>
        <w:tc>
          <w:tcPr>
            <w:tcW w:w="5104" w:type="dxa"/>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9F16AE" w:rsidRPr="00A70E72" w:rsidRDefault="00047AB9" w:rsidP="008823D0">
            <w:pPr>
              <w:jc w:val="center"/>
              <w:rPr>
                <w:b/>
                <w:bCs/>
              </w:rPr>
            </w:pPr>
            <w:r>
              <w:rPr>
                <w:b/>
                <w:bCs/>
              </w:rPr>
              <w:t>Πάσχα στην Κρήτη</w:t>
            </w:r>
            <w:r w:rsidR="009F16AE" w:rsidRPr="00A70E72">
              <w:rPr>
                <w:b/>
                <w:bCs/>
              </w:rPr>
              <w:t xml:space="preserve"> </w:t>
            </w:r>
            <w:r>
              <w:rPr>
                <w:b/>
                <w:bCs/>
              </w:rPr>
              <w:t>6</w:t>
            </w:r>
            <w:r w:rsidR="009F16AE" w:rsidRPr="00A70E72">
              <w:rPr>
                <w:b/>
                <w:bCs/>
              </w:rPr>
              <w:t xml:space="preserve"> μέρες</w:t>
            </w:r>
          </w:p>
        </w:tc>
        <w:tc>
          <w:tcPr>
            <w:tcW w:w="5245" w:type="dxa"/>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9F16AE" w:rsidRPr="00A70E72" w:rsidRDefault="009F16AE" w:rsidP="008823D0">
            <w:pPr>
              <w:jc w:val="center"/>
              <w:rPr>
                <w:b/>
                <w:bCs/>
              </w:rPr>
            </w:pPr>
            <w:r w:rsidRPr="00A70E72">
              <w:rPr>
                <w:b/>
                <w:bCs/>
              </w:rPr>
              <w:t xml:space="preserve">Αναχώρηση: </w:t>
            </w:r>
            <w:r w:rsidR="00047AB9">
              <w:rPr>
                <w:b/>
                <w:bCs/>
              </w:rPr>
              <w:t>16</w:t>
            </w:r>
            <w:r w:rsidRPr="00A70E72">
              <w:rPr>
                <w:b/>
                <w:bCs/>
              </w:rPr>
              <w:t>/0</w:t>
            </w:r>
            <w:r w:rsidR="00047AB9">
              <w:rPr>
                <w:b/>
                <w:bCs/>
              </w:rPr>
              <w:t>4</w:t>
            </w:r>
            <w:r w:rsidRPr="00A70E72">
              <w:rPr>
                <w:b/>
                <w:bCs/>
              </w:rPr>
              <w:t>/2</w:t>
            </w:r>
            <w:r w:rsidR="00047AB9">
              <w:rPr>
                <w:b/>
                <w:bCs/>
              </w:rPr>
              <w:t>5</w:t>
            </w:r>
            <w:r w:rsidRPr="00A70E72">
              <w:rPr>
                <w:b/>
                <w:bCs/>
              </w:rPr>
              <w:t xml:space="preserve"> - Πακέτο εκδρομής</w:t>
            </w:r>
          </w:p>
        </w:tc>
      </w:tr>
      <w:tr w:rsidR="009F16AE" w:rsidRPr="00A70E72" w:rsidTr="00D34EF9">
        <w:trPr>
          <w:trHeight w:val="1069"/>
        </w:trPr>
        <w:tc>
          <w:tcPr>
            <w:tcW w:w="125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rPr>
                <w:b/>
                <w:bCs/>
              </w:rPr>
            </w:pPr>
            <w:r w:rsidRPr="00A70E72">
              <w:rPr>
                <w:b/>
                <w:bCs/>
              </w:rPr>
              <w:t>Ξενοδοχείο</w:t>
            </w:r>
          </w:p>
        </w:tc>
        <w:tc>
          <w:tcPr>
            <w:tcW w:w="79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rPr>
                <w:b/>
                <w:bCs/>
              </w:rPr>
            </w:pPr>
            <w:proofErr w:type="spellStart"/>
            <w:r w:rsidRPr="00A70E72">
              <w:rPr>
                <w:b/>
                <w:bCs/>
              </w:rPr>
              <w:t>Κατ</w:t>
            </w:r>
            <w:proofErr w:type="spellEnd"/>
            <w:r w:rsidRPr="00A70E72">
              <w:rPr>
                <w:b/>
                <w:bCs/>
              </w:rPr>
              <w:t>.</w:t>
            </w:r>
          </w:p>
        </w:tc>
        <w:tc>
          <w:tcPr>
            <w:tcW w:w="165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rPr>
                <w:b/>
                <w:bCs/>
              </w:rPr>
            </w:pPr>
            <w:r w:rsidRPr="00A70E72">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rPr>
                <w:b/>
                <w:bCs/>
              </w:rPr>
            </w:pPr>
            <w:r w:rsidRPr="00A70E72">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rPr>
                <w:b/>
                <w:bCs/>
              </w:rPr>
            </w:pPr>
            <w:r w:rsidRPr="00A70E72">
              <w:rPr>
                <w:b/>
                <w:bCs/>
              </w:rPr>
              <w:t>Τιμή Παιδιού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rPr>
                <w:b/>
                <w:bCs/>
              </w:rPr>
            </w:pPr>
            <w:r w:rsidRPr="00A70E72">
              <w:rPr>
                <w:b/>
                <w:bCs/>
              </w:rPr>
              <w:t>Επιβάρυνση μονόκλινου</w:t>
            </w:r>
          </w:p>
        </w:tc>
        <w:tc>
          <w:tcPr>
            <w:tcW w:w="317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rPr>
                <w:b/>
                <w:bCs/>
              </w:rPr>
            </w:pPr>
            <w:r w:rsidRPr="00A70E72">
              <w:rPr>
                <w:b/>
                <w:bCs/>
              </w:rPr>
              <w:t>Γενικές Πληροφορίες</w:t>
            </w:r>
          </w:p>
        </w:tc>
      </w:tr>
      <w:tr w:rsidR="009F16AE" w:rsidRPr="00A70E72" w:rsidTr="00D34EF9">
        <w:trPr>
          <w:trHeight w:val="450"/>
        </w:trPr>
        <w:tc>
          <w:tcPr>
            <w:tcW w:w="1256"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pPr>
            <w:r w:rsidRPr="00A70E72">
              <w:t>Olympic</w:t>
            </w:r>
          </w:p>
        </w:tc>
        <w:tc>
          <w:tcPr>
            <w:tcW w:w="79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pPr>
            <w:r w:rsidRPr="00A70E72">
              <w:t>3*</w:t>
            </w:r>
          </w:p>
        </w:tc>
        <w:tc>
          <w:tcPr>
            <w:tcW w:w="165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9F16AE" w:rsidP="008823D0">
            <w:pPr>
              <w:jc w:val="center"/>
            </w:pPr>
            <w:r w:rsidRPr="00A70E72">
              <w:t>Πρωινό</w:t>
            </w:r>
            <w:r>
              <w:t xml:space="preserve"> Αναστάσιμο δείπνο  &amp; Πασχαλινό Γεύμα </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A70E72" w:rsidRDefault="00D34EF9" w:rsidP="008823D0">
            <w:pPr>
              <w:jc w:val="center"/>
            </w:pPr>
            <w:r>
              <w:t>619</w:t>
            </w:r>
            <w:r w:rsidR="009F16AE" w:rsidRPr="00A70E72">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F16AE" w:rsidRPr="00A70E72" w:rsidRDefault="00D34EF9" w:rsidP="008823D0">
            <w:pPr>
              <w:jc w:val="center"/>
            </w:pPr>
            <w:r>
              <w:t>539</w:t>
            </w:r>
            <w:r w:rsidR="009F16AE" w:rsidRPr="00A70E72">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9F16AE" w:rsidRPr="00A70E72" w:rsidRDefault="00D34EF9" w:rsidP="008823D0">
            <w:pPr>
              <w:jc w:val="center"/>
            </w:pPr>
            <w:r>
              <w:t>160</w:t>
            </w:r>
            <w:r w:rsidR="009F16AE" w:rsidRPr="00A70E72">
              <w:t>€</w:t>
            </w:r>
          </w:p>
        </w:tc>
        <w:tc>
          <w:tcPr>
            <w:tcW w:w="317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F16AE" w:rsidRPr="009E750E" w:rsidRDefault="009F16AE" w:rsidP="008823D0">
            <w:pPr>
              <w:jc w:val="center"/>
            </w:pPr>
            <w:r w:rsidRPr="00A70E72">
              <w:t xml:space="preserve">Πτήσεις με την </w:t>
            </w:r>
            <w:r w:rsidR="00147018">
              <w:rPr>
                <w:lang w:val="en-US"/>
              </w:rPr>
              <w:t>Aegean</w:t>
            </w:r>
            <w:r w:rsidR="00147018" w:rsidRPr="00147018">
              <w:t xml:space="preserve"> </w:t>
            </w:r>
            <w:r w:rsidR="00147018">
              <w:rPr>
                <w:lang w:val="en-US"/>
              </w:rPr>
              <w:t>Airlines</w:t>
            </w:r>
            <w:r>
              <w:t xml:space="preserve"> </w:t>
            </w:r>
            <w:r w:rsidRPr="00A70E72">
              <w:t xml:space="preserve">: Θεσσαλονίκη - Ηράκλειο: </w:t>
            </w:r>
            <w:r>
              <w:t xml:space="preserve">              </w:t>
            </w:r>
            <w:r w:rsidR="009E750E" w:rsidRPr="009E750E">
              <w:t>15</w:t>
            </w:r>
            <w:r w:rsidRPr="00A70E72">
              <w:t>:</w:t>
            </w:r>
            <w:r w:rsidR="009E750E" w:rsidRPr="009E750E">
              <w:t>05</w:t>
            </w:r>
            <w:r w:rsidRPr="00A70E72">
              <w:t xml:space="preserve"> - </w:t>
            </w:r>
            <w:r w:rsidR="009E750E" w:rsidRPr="009E750E">
              <w:t>16</w:t>
            </w:r>
            <w:r w:rsidRPr="00A70E72">
              <w:t>:</w:t>
            </w:r>
            <w:r w:rsidR="009E750E" w:rsidRPr="009E750E">
              <w:t>15</w:t>
            </w:r>
            <w:r w:rsidRPr="00A70E72">
              <w:t xml:space="preserve"> </w:t>
            </w:r>
            <w:r>
              <w:t xml:space="preserve">                                 </w:t>
            </w:r>
            <w:r w:rsidRPr="00A70E72">
              <w:t xml:space="preserve">Ηράκλειο - Θεσσαλονίκη: </w:t>
            </w:r>
            <w:r>
              <w:t xml:space="preserve">              </w:t>
            </w:r>
            <w:r w:rsidR="009E750E" w:rsidRPr="009E750E">
              <w:t>16</w:t>
            </w:r>
            <w:r w:rsidRPr="00A70E72">
              <w:t>:</w:t>
            </w:r>
            <w:r w:rsidR="009E750E" w:rsidRPr="009E750E">
              <w:t>55</w:t>
            </w:r>
            <w:r w:rsidRPr="00A70E72">
              <w:t>-</w:t>
            </w:r>
            <w:r w:rsidR="009E750E" w:rsidRPr="009E750E">
              <w:t>18</w:t>
            </w:r>
            <w:r w:rsidRPr="00A70E72">
              <w:t>:</w:t>
            </w:r>
            <w:r w:rsidR="009E750E" w:rsidRPr="009E750E">
              <w:t>10</w:t>
            </w:r>
            <w:bookmarkStart w:id="1" w:name="_GoBack"/>
            <w:bookmarkEnd w:id="1"/>
          </w:p>
        </w:tc>
      </w:tr>
      <w:tr w:rsidR="009F16AE" w:rsidRPr="00A70E72" w:rsidTr="00D34EF9">
        <w:trPr>
          <w:trHeight w:val="450"/>
        </w:trPr>
        <w:tc>
          <w:tcPr>
            <w:tcW w:w="1256" w:type="dxa"/>
            <w:vMerge/>
            <w:tcBorders>
              <w:top w:val="single" w:sz="6" w:space="0" w:color="CCCCCC"/>
              <w:left w:val="single" w:sz="12" w:space="0" w:color="000000"/>
              <w:bottom w:val="single" w:sz="12" w:space="0" w:color="000000"/>
              <w:right w:val="single" w:sz="12" w:space="0" w:color="000000"/>
            </w:tcBorders>
            <w:vAlign w:val="center"/>
            <w:hideMark/>
          </w:tcPr>
          <w:p w:rsidR="009F16AE" w:rsidRPr="00A70E72" w:rsidRDefault="009F16AE" w:rsidP="008823D0"/>
        </w:tc>
        <w:tc>
          <w:tcPr>
            <w:tcW w:w="796"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1657"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3172"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r>
      <w:tr w:rsidR="009F16AE" w:rsidRPr="00A70E72" w:rsidTr="00D34EF9">
        <w:trPr>
          <w:trHeight w:val="450"/>
        </w:trPr>
        <w:tc>
          <w:tcPr>
            <w:tcW w:w="1256" w:type="dxa"/>
            <w:vMerge/>
            <w:tcBorders>
              <w:top w:val="single" w:sz="6" w:space="0" w:color="CCCCCC"/>
              <w:left w:val="single" w:sz="12" w:space="0" w:color="000000"/>
              <w:bottom w:val="single" w:sz="12" w:space="0" w:color="000000"/>
              <w:right w:val="single" w:sz="12" w:space="0" w:color="000000"/>
            </w:tcBorders>
            <w:vAlign w:val="center"/>
            <w:hideMark/>
          </w:tcPr>
          <w:p w:rsidR="009F16AE" w:rsidRPr="00A70E72" w:rsidRDefault="009F16AE" w:rsidP="008823D0"/>
        </w:tc>
        <w:tc>
          <w:tcPr>
            <w:tcW w:w="796"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1657"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3172"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r>
      <w:tr w:rsidR="009F16AE" w:rsidRPr="00A70E72" w:rsidTr="00D34EF9">
        <w:trPr>
          <w:trHeight w:val="450"/>
        </w:trPr>
        <w:tc>
          <w:tcPr>
            <w:tcW w:w="1256" w:type="dxa"/>
            <w:vMerge/>
            <w:tcBorders>
              <w:top w:val="single" w:sz="6" w:space="0" w:color="CCCCCC"/>
              <w:left w:val="single" w:sz="12" w:space="0" w:color="000000"/>
              <w:bottom w:val="single" w:sz="12" w:space="0" w:color="000000"/>
              <w:right w:val="single" w:sz="12" w:space="0" w:color="000000"/>
            </w:tcBorders>
            <w:vAlign w:val="center"/>
            <w:hideMark/>
          </w:tcPr>
          <w:p w:rsidR="009F16AE" w:rsidRPr="00A70E72" w:rsidRDefault="009F16AE" w:rsidP="008823D0"/>
        </w:tc>
        <w:tc>
          <w:tcPr>
            <w:tcW w:w="796"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1657"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3172"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r>
      <w:tr w:rsidR="009F16AE" w:rsidRPr="00A70E72" w:rsidTr="00D34EF9">
        <w:trPr>
          <w:trHeight w:val="450"/>
        </w:trPr>
        <w:tc>
          <w:tcPr>
            <w:tcW w:w="1256" w:type="dxa"/>
            <w:vMerge/>
            <w:tcBorders>
              <w:top w:val="single" w:sz="6" w:space="0" w:color="CCCCCC"/>
              <w:left w:val="single" w:sz="12" w:space="0" w:color="000000"/>
              <w:bottom w:val="single" w:sz="12" w:space="0" w:color="000000"/>
              <w:right w:val="single" w:sz="12" w:space="0" w:color="000000"/>
            </w:tcBorders>
            <w:vAlign w:val="center"/>
            <w:hideMark/>
          </w:tcPr>
          <w:p w:rsidR="009F16AE" w:rsidRPr="00A70E72" w:rsidRDefault="009F16AE" w:rsidP="008823D0"/>
        </w:tc>
        <w:tc>
          <w:tcPr>
            <w:tcW w:w="796"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1657"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3172"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r>
      <w:tr w:rsidR="009F16AE" w:rsidRPr="00A70E72" w:rsidTr="00D34EF9">
        <w:trPr>
          <w:trHeight w:val="450"/>
        </w:trPr>
        <w:tc>
          <w:tcPr>
            <w:tcW w:w="1256" w:type="dxa"/>
            <w:vMerge/>
            <w:tcBorders>
              <w:top w:val="single" w:sz="6" w:space="0" w:color="CCCCCC"/>
              <w:left w:val="single" w:sz="12" w:space="0" w:color="000000"/>
              <w:bottom w:val="single" w:sz="12" w:space="0" w:color="000000"/>
              <w:right w:val="single" w:sz="12" w:space="0" w:color="000000"/>
            </w:tcBorders>
            <w:vAlign w:val="center"/>
            <w:hideMark/>
          </w:tcPr>
          <w:p w:rsidR="009F16AE" w:rsidRPr="00A70E72" w:rsidRDefault="009F16AE" w:rsidP="008823D0"/>
        </w:tc>
        <w:tc>
          <w:tcPr>
            <w:tcW w:w="796"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1657"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c>
          <w:tcPr>
            <w:tcW w:w="3172" w:type="dxa"/>
            <w:vMerge/>
            <w:tcBorders>
              <w:top w:val="single" w:sz="6" w:space="0" w:color="CCCCCC"/>
              <w:left w:val="single" w:sz="6" w:space="0" w:color="CCCCCC"/>
              <w:bottom w:val="single" w:sz="12" w:space="0" w:color="000000"/>
              <w:right w:val="single" w:sz="12" w:space="0" w:color="000000"/>
            </w:tcBorders>
            <w:vAlign w:val="center"/>
            <w:hideMark/>
          </w:tcPr>
          <w:p w:rsidR="009F16AE" w:rsidRPr="00A70E72" w:rsidRDefault="009F16AE" w:rsidP="008823D0"/>
        </w:tc>
      </w:tr>
      <w:tr w:rsidR="009F16AE" w:rsidRPr="00A70E72" w:rsidTr="00D34EF9">
        <w:trPr>
          <w:trHeight w:val="450"/>
        </w:trPr>
        <w:tc>
          <w:tcPr>
            <w:tcW w:w="10349"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16AE" w:rsidRPr="00A70E72" w:rsidRDefault="009F16AE" w:rsidP="008823D0">
            <w:pPr>
              <w:rPr>
                <w:b/>
                <w:bCs/>
              </w:rPr>
            </w:pPr>
            <w:r w:rsidRPr="00A70E72">
              <w:rPr>
                <w:b/>
                <w:bCs/>
              </w:rPr>
              <w:t>Στη τιμή περιλαμβάνονται</w:t>
            </w:r>
            <w:r w:rsidRPr="00A70E72">
              <w:rPr>
                <w:bCs/>
              </w:rPr>
              <w:t>: Αεροπορικά εισιτήρια με την</w:t>
            </w:r>
            <w:r w:rsidRPr="009F16AE">
              <w:rPr>
                <w:bCs/>
              </w:rPr>
              <w:t xml:space="preserve"> </w:t>
            </w:r>
            <w:r w:rsidR="00147018">
              <w:rPr>
                <w:bCs/>
                <w:lang w:val="en-US"/>
              </w:rPr>
              <w:t>Aegean</w:t>
            </w:r>
            <w:r w:rsidR="00147018" w:rsidRPr="00147018">
              <w:rPr>
                <w:bCs/>
              </w:rPr>
              <w:t xml:space="preserve"> </w:t>
            </w:r>
            <w:r w:rsidR="00147018">
              <w:rPr>
                <w:bCs/>
                <w:lang w:val="en-US"/>
              </w:rPr>
              <w:t>Airlines</w:t>
            </w:r>
            <w:r w:rsidRPr="009F16AE">
              <w:rPr>
                <w:bCs/>
              </w:rPr>
              <w:t xml:space="preserve"> </w:t>
            </w:r>
            <w:r w:rsidRPr="00A70E72">
              <w:rPr>
                <w:bCs/>
              </w:rPr>
              <w:t>. Μία χειραποσκευή 8 κιλώ</w:t>
            </w:r>
            <w:r w:rsidR="00EA1B0F">
              <w:rPr>
                <w:bCs/>
              </w:rPr>
              <w:t>ν &amp; Μι</w:t>
            </w:r>
            <w:r w:rsidRPr="00A70E72">
              <w:rPr>
                <w:bCs/>
              </w:rPr>
              <w:t>α παραδοτέα αποσκευή 2</w:t>
            </w:r>
            <w:r w:rsidRPr="009F16AE">
              <w:rPr>
                <w:bCs/>
              </w:rPr>
              <w:t>3</w:t>
            </w:r>
            <w:r w:rsidRPr="00A70E72">
              <w:rPr>
                <w:bCs/>
              </w:rPr>
              <w:t xml:space="preserve"> κιλών. </w:t>
            </w:r>
            <w:r w:rsidR="00EA1B0F">
              <w:rPr>
                <w:bCs/>
              </w:rPr>
              <w:t>Πέντε</w:t>
            </w:r>
            <w:r w:rsidRPr="00A70E72">
              <w:rPr>
                <w:bCs/>
              </w:rPr>
              <w:t xml:space="preserve"> (</w:t>
            </w:r>
            <w:r w:rsidR="00EA1B0F">
              <w:rPr>
                <w:bCs/>
              </w:rPr>
              <w:t>5</w:t>
            </w:r>
            <w:r w:rsidRPr="00A70E72">
              <w:rPr>
                <w:bCs/>
              </w:rPr>
              <w:t>) διανυκτερεύσεις στο ξενοδοχείο που αναγράφεται στον αναλυτικό τιμοκατάλογο. Πρωινό στον χώρο του ξενοδοχείου καθημερινά.</w:t>
            </w:r>
            <w:r w:rsidR="00EA1B0F">
              <w:rPr>
                <w:bCs/>
              </w:rPr>
              <w:t xml:space="preserve"> Αναστάσιμο δείπνο &amp; Πασχαλινό γεύμα.</w:t>
            </w:r>
            <w:r w:rsidRPr="00A70E72">
              <w:rPr>
                <w:bCs/>
              </w:rPr>
              <w:t xml:space="preserve">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A70E72">
              <w:rPr>
                <w:bCs/>
              </w:rPr>
              <w:br/>
            </w:r>
            <w:r w:rsidRPr="00A70E72">
              <w:rPr>
                <w:b/>
                <w:bCs/>
              </w:rPr>
              <w:t xml:space="preserve">Δεν περιλαμβάνονται: </w:t>
            </w:r>
            <w:r w:rsidRPr="00A70E72">
              <w:rPr>
                <w:bCs/>
              </w:rPr>
              <w:t xml:space="preserve">Φόροι αεροδρομίων: </w:t>
            </w:r>
            <w:r w:rsidR="00522A66">
              <w:rPr>
                <w:bCs/>
              </w:rPr>
              <w:t>50</w:t>
            </w:r>
            <w:r w:rsidRPr="00A70E72">
              <w:rPr>
                <w:bCs/>
              </w:rPr>
              <w:t>€ το άτομο</w:t>
            </w:r>
            <w:r w:rsidR="00BA39F0">
              <w:rPr>
                <w:bCs/>
              </w:rPr>
              <w:t>.</w:t>
            </w:r>
            <w:r w:rsidR="001F2EA0">
              <w:rPr>
                <w:color w:val="202124"/>
                <w:shd w:val="clear" w:color="auto" w:fill="FFFFFF"/>
              </w:rPr>
              <w:t xml:space="preserve"> Τέλος Ανθεκτικότητας </w:t>
            </w:r>
            <w:r w:rsidR="001F2EA0">
              <w:rPr>
                <w:color w:val="040C28"/>
              </w:rPr>
              <w:t>Κλιματικής Κρίσης</w:t>
            </w:r>
            <w:r w:rsidR="00522A66">
              <w:rPr>
                <w:color w:val="040C28"/>
              </w:rPr>
              <w:t xml:space="preserve">. </w:t>
            </w:r>
            <w:r w:rsidRPr="00A70E72">
              <w:rPr>
                <w:bCs/>
              </w:rPr>
              <w:t>Είσοδοι σε μουσεία, εκδηλώσεις και διασκεδάσεις, ότι αναφέρεται ως προαιρετικό ή προτεινόμενο</w:t>
            </w:r>
            <w:r w:rsidR="00522A66">
              <w:rPr>
                <w:bCs/>
              </w:rPr>
              <w:t xml:space="preserve">. </w:t>
            </w:r>
          </w:p>
        </w:tc>
      </w:tr>
      <w:tr w:rsidR="009F16AE" w:rsidRPr="00A70E72" w:rsidTr="00D34EF9">
        <w:trPr>
          <w:trHeight w:val="1770"/>
        </w:trPr>
        <w:tc>
          <w:tcPr>
            <w:tcW w:w="10349" w:type="dxa"/>
            <w:gridSpan w:val="7"/>
            <w:vMerge/>
            <w:tcBorders>
              <w:top w:val="single" w:sz="6" w:space="0" w:color="CCCCCC"/>
              <w:left w:val="single" w:sz="12" w:space="0" w:color="000000"/>
              <w:bottom w:val="single" w:sz="12" w:space="0" w:color="000000"/>
              <w:right w:val="single" w:sz="12" w:space="0" w:color="000000"/>
            </w:tcBorders>
            <w:vAlign w:val="center"/>
            <w:hideMark/>
          </w:tcPr>
          <w:p w:rsidR="009F16AE" w:rsidRPr="00A70E72" w:rsidRDefault="009F16AE" w:rsidP="008823D0">
            <w:pPr>
              <w:rPr>
                <w:b/>
                <w:bCs/>
              </w:rPr>
            </w:pPr>
          </w:p>
        </w:tc>
      </w:tr>
    </w:tbl>
    <w:p w:rsidR="009F16AE" w:rsidRPr="009D0149" w:rsidRDefault="009F16AE" w:rsidP="009F16AE"/>
    <w:p w:rsidR="009F16AE" w:rsidRPr="00390107" w:rsidRDefault="009F16AE" w:rsidP="00390107">
      <w:pPr>
        <w:spacing w:after="0" w:line="240" w:lineRule="auto"/>
        <w:rPr>
          <w:rFonts w:ascii="Calibri" w:eastAsia="SimSun" w:hAnsi="Calibri" w:cs="Calibri"/>
        </w:rPr>
      </w:pPr>
    </w:p>
    <w:p w:rsidR="00390107" w:rsidRPr="00390107" w:rsidRDefault="00390107" w:rsidP="00390107">
      <w:pPr>
        <w:spacing w:after="0" w:line="240" w:lineRule="auto"/>
        <w:rPr>
          <w:rFonts w:ascii="Calibri" w:eastAsia="SimSun" w:hAnsi="Calibri" w:cs="Calibri"/>
        </w:rPr>
      </w:pPr>
    </w:p>
    <w:p w:rsidR="00390107" w:rsidRPr="00390107" w:rsidRDefault="00390107" w:rsidP="00390107">
      <w:pPr>
        <w:spacing w:after="0" w:line="240" w:lineRule="auto"/>
        <w:rPr>
          <w:rFonts w:ascii="Times New Roman" w:eastAsia="SimSun" w:hAnsi="Times New Roman" w:cs="Times New Roman"/>
          <w:sz w:val="24"/>
          <w:szCs w:val="24"/>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390107" w:rsidRPr="001D17CB" w:rsidRDefault="00390107" w:rsidP="00390107">
      <w:pPr>
        <w:spacing w:before="100" w:beforeAutospacing="1" w:after="100" w:afterAutospacing="1" w:line="240" w:lineRule="auto"/>
        <w:jc w:val="center"/>
        <w:rPr>
          <w:rFonts w:ascii="Times New Roman" w:eastAsia="Times New Roman" w:hAnsi="Times New Roman" w:cs="Times New Roman"/>
          <w:b/>
          <w:sz w:val="28"/>
          <w:szCs w:val="28"/>
          <w:lang w:eastAsia="el-GR"/>
        </w:rPr>
      </w:pPr>
    </w:p>
    <w:p w:rsidR="00A70E72" w:rsidRPr="009D0149" w:rsidRDefault="00A70E72" w:rsidP="00390107"/>
    <w:sectPr w:rsidR="00A70E72" w:rsidRPr="009D01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F54B2"/>
    <w:multiLevelType w:val="hybridMultilevel"/>
    <w:tmpl w:val="D37A8B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BE"/>
    <w:rsid w:val="00047AB9"/>
    <w:rsid w:val="000E1A16"/>
    <w:rsid w:val="000F5303"/>
    <w:rsid w:val="0012238A"/>
    <w:rsid w:val="00147018"/>
    <w:rsid w:val="00170954"/>
    <w:rsid w:val="001D17CB"/>
    <w:rsid w:val="001F2EA0"/>
    <w:rsid w:val="00334EB9"/>
    <w:rsid w:val="00370CDA"/>
    <w:rsid w:val="00390107"/>
    <w:rsid w:val="003D6390"/>
    <w:rsid w:val="00414739"/>
    <w:rsid w:val="00421CBE"/>
    <w:rsid w:val="00465EBD"/>
    <w:rsid w:val="00496690"/>
    <w:rsid w:val="00522A66"/>
    <w:rsid w:val="005A6411"/>
    <w:rsid w:val="006B21C0"/>
    <w:rsid w:val="006B5407"/>
    <w:rsid w:val="006E6EDD"/>
    <w:rsid w:val="00965A53"/>
    <w:rsid w:val="00995D6B"/>
    <w:rsid w:val="009D0149"/>
    <w:rsid w:val="009E750E"/>
    <w:rsid w:val="009F16AE"/>
    <w:rsid w:val="00A70E72"/>
    <w:rsid w:val="00BA39F0"/>
    <w:rsid w:val="00BA796A"/>
    <w:rsid w:val="00C3084C"/>
    <w:rsid w:val="00CF02C5"/>
    <w:rsid w:val="00D34513"/>
    <w:rsid w:val="00D34EF9"/>
    <w:rsid w:val="00DF71CA"/>
    <w:rsid w:val="00E97067"/>
    <w:rsid w:val="00EA1B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8889"/>
  <w15:chartTrackingRefBased/>
  <w15:docId w15:val="{F1B046F4-2F97-449E-846F-24B83EF0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CBE"/>
    <w:pPr>
      <w:ind w:left="720"/>
      <w:contextualSpacing/>
    </w:pPr>
  </w:style>
  <w:style w:type="paragraph" w:styleId="Web">
    <w:name w:val="Normal (Web)"/>
    <w:basedOn w:val="a"/>
    <w:uiPriority w:val="99"/>
    <w:unhideWhenUsed/>
    <w:rsid w:val="00DF71C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910957">
      <w:bodyDiv w:val="1"/>
      <w:marLeft w:val="0"/>
      <w:marRight w:val="0"/>
      <w:marTop w:val="0"/>
      <w:marBottom w:val="0"/>
      <w:divBdr>
        <w:top w:val="none" w:sz="0" w:space="0" w:color="auto"/>
        <w:left w:val="none" w:sz="0" w:space="0" w:color="auto"/>
        <w:bottom w:val="none" w:sz="0" w:space="0" w:color="auto"/>
        <w:right w:val="none" w:sz="0" w:space="0" w:color="auto"/>
      </w:divBdr>
    </w:div>
    <w:div w:id="2040084861">
      <w:bodyDiv w:val="1"/>
      <w:marLeft w:val="0"/>
      <w:marRight w:val="0"/>
      <w:marTop w:val="0"/>
      <w:marBottom w:val="0"/>
      <w:divBdr>
        <w:top w:val="none" w:sz="0" w:space="0" w:color="auto"/>
        <w:left w:val="none" w:sz="0" w:space="0" w:color="auto"/>
        <w:bottom w:val="none" w:sz="0" w:space="0" w:color="auto"/>
        <w:right w:val="none" w:sz="0" w:space="0" w:color="auto"/>
      </w:divBdr>
      <w:divsChild>
        <w:div w:id="1599950021">
          <w:marLeft w:val="0"/>
          <w:marRight w:val="0"/>
          <w:marTop w:val="0"/>
          <w:marBottom w:val="0"/>
          <w:divBdr>
            <w:top w:val="none" w:sz="0" w:space="0" w:color="auto"/>
            <w:left w:val="none" w:sz="0" w:space="0" w:color="auto"/>
            <w:bottom w:val="none" w:sz="0" w:space="0" w:color="auto"/>
            <w:right w:val="none" w:sz="0" w:space="0" w:color="auto"/>
          </w:divBdr>
        </w:div>
        <w:div w:id="1156067152">
          <w:marLeft w:val="0"/>
          <w:marRight w:val="0"/>
          <w:marTop w:val="0"/>
          <w:marBottom w:val="0"/>
          <w:divBdr>
            <w:top w:val="none" w:sz="0" w:space="0" w:color="auto"/>
            <w:left w:val="none" w:sz="0" w:space="0" w:color="auto"/>
            <w:bottom w:val="none" w:sz="0" w:space="0" w:color="auto"/>
            <w:right w:val="none" w:sz="0" w:space="0" w:color="auto"/>
          </w:divBdr>
        </w:div>
        <w:div w:id="348071751">
          <w:marLeft w:val="0"/>
          <w:marRight w:val="0"/>
          <w:marTop w:val="0"/>
          <w:marBottom w:val="0"/>
          <w:divBdr>
            <w:top w:val="none" w:sz="0" w:space="0" w:color="auto"/>
            <w:left w:val="none" w:sz="0" w:space="0" w:color="auto"/>
            <w:bottom w:val="none" w:sz="0" w:space="0" w:color="auto"/>
            <w:right w:val="none" w:sz="0" w:space="0" w:color="auto"/>
          </w:divBdr>
        </w:div>
        <w:div w:id="1904175423">
          <w:marLeft w:val="0"/>
          <w:marRight w:val="0"/>
          <w:marTop w:val="0"/>
          <w:marBottom w:val="0"/>
          <w:divBdr>
            <w:top w:val="none" w:sz="0" w:space="0" w:color="auto"/>
            <w:left w:val="none" w:sz="0" w:space="0" w:color="auto"/>
            <w:bottom w:val="none" w:sz="0" w:space="0" w:color="auto"/>
            <w:right w:val="none" w:sz="0" w:space="0" w:color="auto"/>
          </w:divBdr>
        </w:div>
        <w:div w:id="786201725">
          <w:marLeft w:val="0"/>
          <w:marRight w:val="0"/>
          <w:marTop w:val="0"/>
          <w:marBottom w:val="0"/>
          <w:divBdr>
            <w:top w:val="none" w:sz="0" w:space="0" w:color="auto"/>
            <w:left w:val="none" w:sz="0" w:space="0" w:color="auto"/>
            <w:bottom w:val="none" w:sz="0" w:space="0" w:color="auto"/>
            <w:right w:val="none" w:sz="0" w:space="0" w:color="auto"/>
          </w:divBdr>
        </w:div>
        <w:div w:id="1828589837">
          <w:marLeft w:val="0"/>
          <w:marRight w:val="0"/>
          <w:marTop w:val="0"/>
          <w:marBottom w:val="0"/>
          <w:divBdr>
            <w:top w:val="none" w:sz="0" w:space="0" w:color="auto"/>
            <w:left w:val="none" w:sz="0" w:space="0" w:color="auto"/>
            <w:bottom w:val="none" w:sz="0" w:space="0" w:color="auto"/>
            <w:right w:val="none" w:sz="0" w:space="0" w:color="auto"/>
          </w:divBdr>
        </w:div>
        <w:div w:id="955479258">
          <w:marLeft w:val="0"/>
          <w:marRight w:val="0"/>
          <w:marTop w:val="0"/>
          <w:marBottom w:val="0"/>
          <w:divBdr>
            <w:top w:val="none" w:sz="0" w:space="0" w:color="auto"/>
            <w:left w:val="none" w:sz="0" w:space="0" w:color="auto"/>
            <w:bottom w:val="none" w:sz="0" w:space="0" w:color="auto"/>
            <w:right w:val="none" w:sz="0" w:space="0" w:color="auto"/>
          </w:divBdr>
        </w:div>
        <w:div w:id="184316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716</Words>
  <Characters>3868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2024-02-12T12:05:00Z</dcterms:created>
  <dcterms:modified xsi:type="dcterms:W3CDTF">2025-01-24T09:48:00Z</dcterms:modified>
</cp:coreProperties>
</file>